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C82" w:rsidRDefault="0035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2123991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504C82" w:rsidRDefault="0035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504C82" w:rsidRDefault="0035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504C82" w:rsidRDefault="0035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504C82" w:rsidRDefault="0050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5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3"/>
        <w:gridCol w:w="2388"/>
        <w:gridCol w:w="2603"/>
        <w:gridCol w:w="2711"/>
      </w:tblGrid>
      <w:tr w:rsidR="00504C82" w:rsidRPr="00355CC0">
        <w:tc>
          <w:tcPr>
            <w:tcW w:w="2662" w:type="dxa"/>
          </w:tcPr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учителей начальных классов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Протокол № 1 от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8" w:type="dxa"/>
          </w:tcPr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1" w:type="dxa"/>
          </w:tcPr>
          <w:p w:rsidR="00504C82" w:rsidRDefault="00504C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осольству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504C82">
        <w:tc>
          <w:tcPr>
            <w:tcW w:w="2662" w:type="dxa"/>
          </w:tcPr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О.А. Якименко</w:t>
            </w:r>
          </w:p>
        </w:tc>
        <w:tc>
          <w:tcPr>
            <w:tcW w:w="2388" w:type="dxa"/>
          </w:tcPr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504C82" w:rsidRDefault="00355CC0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504C82" w:rsidRDefault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1" w:type="dxa"/>
          </w:tcPr>
          <w:p w:rsidR="00355CC0" w:rsidRDefault="00355CC0" w:rsidP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   от</w:t>
            </w:r>
          </w:p>
          <w:p w:rsidR="00504C82" w:rsidRDefault="00355CC0" w:rsidP="00355CC0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  <w:bookmarkStart w:id="1" w:name="_GoBack"/>
            <w:bookmarkEnd w:id="1"/>
          </w:p>
        </w:tc>
      </w:tr>
    </w:tbl>
    <w:p w:rsidR="00504C82" w:rsidRDefault="00504C82">
      <w:pPr>
        <w:tabs>
          <w:tab w:val="left" w:pos="4080"/>
        </w:tabs>
        <w:rPr>
          <w:rFonts w:ascii="Times New Roman" w:eastAsia="Calibri" w:hAnsi="Times New Roman" w:cs="Times New Roman"/>
        </w:rPr>
      </w:pPr>
    </w:p>
    <w:p w:rsidR="00504C82" w:rsidRDefault="00504C82">
      <w:pPr>
        <w:tabs>
          <w:tab w:val="left" w:pos="4080"/>
        </w:tabs>
        <w:rPr>
          <w:rFonts w:ascii="Times New Roman" w:eastAsia="Calibri" w:hAnsi="Times New Roman" w:cs="Times New Roman"/>
        </w:rPr>
      </w:pPr>
    </w:p>
    <w:p w:rsidR="00504C82" w:rsidRDefault="00355CC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504C82" w:rsidRDefault="00355CC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4C82" w:rsidRDefault="00355CC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о литературному чтению</w:t>
      </w:r>
    </w:p>
    <w:p w:rsidR="00504C82" w:rsidRDefault="00355CC0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для 1 класса</w:t>
      </w:r>
    </w:p>
    <w:p w:rsidR="00504C82" w:rsidRDefault="00355CC0">
      <w:pPr>
        <w:spacing w:line="240" w:lineRule="auto"/>
        <w:rPr>
          <w:rFonts w:ascii="Times New Roman" w:eastAsia="Calibri" w:hAnsi="Times New Roman" w:cs="Calibri"/>
          <w:lang w:val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val="ru-RU"/>
        </w:rPr>
        <w:t>Уровень  обучения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начальное общее образование 1-4 классы</w:t>
      </w:r>
    </w:p>
    <w:p w:rsidR="00504C82" w:rsidRDefault="00355CC0">
      <w:pPr>
        <w:spacing w:line="240" w:lineRule="auto"/>
        <w:rPr>
          <w:rFonts w:ascii="Times New Roman" w:eastAsia="Calibri" w:hAnsi="Times New Roman" w:cs="Calibri"/>
          <w:u w:val="single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Общее количество часов  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____132__</w:t>
      </w:r>
    </w:p>
    <w:p w:rsidR="00504C82" w:rsidRDefault="00355CC0">
      <w:pPr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Количество часов в 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неделю 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_</w:t>
      </w:r>
      <w:proofErr w:type="gramEnd"/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__4_____</w:t>
      </w:r>
    </w:p>
    <w:p w:rsidR="00504C82" w:rsidRDefault="00355CC0">
      <w:pPr>
        <w:tabs>
          <w:tab w:val="left" w:pos="5445"/>
        </w:tabs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Уровень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базовый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</w:t>
      </w:r>
    </w:p>
    <w:p w:rsidR="00504C82" w:rsidRDefault="00355CC0">
      <w:pPr>
        <w:shd w:val="clear" w:color="auto" w:fill="FFFFFF"/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Учитель   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Варежникова И.А.</w:t>
      </w:r>
    </w:p>
    <w:p w:rsidR="00504C82" w:rsidRDefault="00355CC0">
      <w:pPr>
        <w:shd w:val="clear" w:color="auto" w:fill="FFFFFF"/>
        <w:spacing w:line="240" w:lineRule="auto"/>
        <w:rPr>
          <w:rFonts w:ascii="Times New Roman" w:eastAsia="Calibri" w:hAnsi="Times New Roman" w:cs="Calibri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Квалификационная категория </w:t>
      </w:r>
      <w:r>
        <w:rPr>
          <w:rFonts w:ascii="Times New Roman" w:eastAsia="Calibri" w:hAnsi="Times New Roman" w:cs="Times New Roman"/>
          <w:sz w:val="26"/>
          <w:szCs w:val="26"/>
          <w:u w:val="single"/>
          <w:lang w:val="ru-RU"/>
        </w:rPr>
        <w:t>высшая</w:t>
      </w:r>
    </w:p>
    <w:p w:rsidR="00504C82" w:rsidRDefault="00355CC0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Литературное чтение. 1 класс. Учеб. для общеобразовательных организаций с прил. на электрон. носителе. В 2 ч. Ч.1. Ч.2. / (Климанова Л.Ф.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ГорецкийВ.Г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., Голованова </w:t>
      </w:r>
      <w:proofErr w:type="gramStart"/>
      <w:r>
        <w:rPr>
          <w:rFonts w:ascii="Times New Roman" w:hAnsi="Times New Roman" w:cs="Times New Roman"/>
          <w:sz w:val="24"/>
          <w:szCs w:val="24"/>
          <w:lang w:val="ru-RU" w:eastAsia="ru-RU"/>
        </w:rPr>
        <w:t>М.В.,ВиноградскаяЛ.А.</w:t>
      </w:r>
      <w:proofErr w:type="gramEnd"/>
      <w:r>
        <w:rPr>
          <w:rFonts w:ascii="Times New Roman" w:hAnsi="Times New Roman" w:cs="Times New Roman"/>
          <w:sz w:val="24"/>
          <w:szCs w:val="24"/>
          <w:lang w:val="ru-RU" w:eastAsia="ru-RU"/>
        </w:rPr>
        <w:t>,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ru-RU"/>
        </w:rPr>
        <w:t>БойкинаМ.В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.). – 3-е изд. – М.: Просвещение, 2023г. – (Школа России). –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223с.</w:t>
      </w:r>
    </w:p>
    <w:p w:rsidR="00504C82" w:rsidRDefault="00504C82">
      <w:pPr>
        <w:shd w:val="clear" w:color="auto" w:fill="FFFFFF"/>
        <w:rPr>
          <w:sz w:val="24"/>
          <w:szCs w:val="24"/>
          <w:u w:val="single"/>
          <w:lang w:val="ru-RU" w:eastAsia="ru-RU"/>
        </w:rPr>
      </w:pPr>
    </w:p>
    <w:p w:rsidR="00504C82" w:rsidRDefault="00504C82">
      <w:pPr>
        <w:shd w:val="clear" w:color="auto" w:fill="FFFFFF"/>
        <w:jc w:val="center"/>
        <w:rPr>
          <w:rFonts w:ascii="Times New Roman" w:eastAsia="Calibri" w:hAnsi="Times New Roman" w:cs="Times New Roman"/>
          <w:lang w:val="ru-RU"/>
        </w:rPr>
      </w:pPr>
    </w:p>
    <w:p w:rsidR="00504C82" w:rsidRDefault="00355CC0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lang w:val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МЕХИКО-</w:t>
      </w:r>
    </w:p>
    <w:p w:rsidR="00504C82" w:rsidRDefault="00355CC0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2024 г.</w:t>
      </w:r>
    </w:p>
    <w:p w:rsidR="00504C82" w:rsidRDefault="00355CC0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4C82" w:rsidRDefault="00504C82">
      <w:pPr>
        <w:spacing w:after="0" w:line="264" w:lineRule="auto"/>
        <w:ind w:left="-709"/>
        <w:rPr>
          <w:lang w:val="ru-RU"/>
        </w:rPr>
      </w:pP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</w:t>
      </w:r>
      <w:r>
        <w:rPr>
          <w:rFonts w:ascii="Times New Roman" w:hAnsi="Times New Roman"/>
          <w:color w:val="000000"/>
          <w:sz w:val="28"/>
          <w:lang w:val="ru-RU"/>
        </w:rPr>
        <w:t xml:space="preserve">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</w:t>
      </w:r>
      <w:r>
        <w:rPr>
          <w:rFonts w:ascii="Times New Roman" w:hAnsi="Times New Roman"/>
          <w:color w:val="000000"/>
          <w:sz w:val="28"/>
          <w:lang w:val="ru-RU"/>
        </w:rPr>
        <w:t>тбору содержания и планируемым результатам.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</w:t>
      </w:r>
      <w:r>
        <w:rPr>
          <w:rFonts w:ascii="Times New Roman" w:hAnsi="Times New Roman"/>
          <w:color w:val="000000"/>
          <w:sz w:val="28"/>
          <w:lang w:val="ru-RU"/>
        </w:rPr>
        <w:t>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</w:t>
      </w:r>
      <w:r>
        <w:rPr>
          <w:rFonts w:ascii="Times New Roman" w:hAnsi="Times New Roman"/>
          <w:color w:val="000000"/>
          <w:sz w:val="28"/>
          <w:lang w:val="ru-RU"/>
        </w:rPr>
        <w:t xml:space="preserve">ию включают личностные,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04C82" w:rsidRDefault="00504C82">
      <w:pPr>
        <w:spacing w:after="0" w:line="264" w:lineRule="auto"/>
        <w:ind w:left="-709"/>
        <w:rPr>
          <w:lang w:val="ru-RU"/>
        </w:rPr>
      </w:pPr>
    </w:p>
    <w:p w:rsidR="00504C82" w:rsidRDefault="00355CC0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04C82" w:rsidRDefault="00504C82">
      <w:pPr>
        <w:spacing w:after="0" w:line="264" w:lineRule="auto"/>
        <w:ind w:left="-709"/>
        <w:rPr>
          <w:lang w:val="ru-RU"/>
        </w:rPr>
      </w:pP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лит</w:t>
      </w:r>
      <w:r>
        <w:rPr>
          <w:rFonts w:ascii="Times New Roman" w:hAnsi="Times New Roman"/>
          <w:color w:val="000000"/>
          <w:sz w:val="28"/>
          <w:lang w:val="ru-RU"/>
        </w:rPr>
        <w:t>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</w:t>
      </w:r>
      <w:r>
        <w:rPr>
          <w:rFonts w:ascii="Times New Roman" w:hAnsi="Times New Roman"/>
          <w:color w:val="000000"/>
          <w:sz w:val="28"/>
          <w:lang w:val="ru-RU"/>
        </w:rPr>
        <w:t xml:space="preserve">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</w:t>
      </w:r>
      <w:r>
        <w:rPr>
          <w:rFonts w:ascii="Times New Roman" w:hAnsi="Times New Roman"/>
          <w:color w:val="000000"/>
          <w:sz w:val="28"/>
          <w:lang w:val="ru-RU"/>
        </w:rPr>
        <w:t>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</w:t>
      </w:r>
      <w:r>
        <w:rPr>
          <w:rFonts w:ascii="Times New Roman" w:hAnsi="Times New Roman"/>
          <w:color w:val="000000"/>
          <w:sz w:val="28"/>
          <w:lang w:val="ru-RU"/>
        </w:rPr>
        <w:t>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</w:t>
      </w:r>
      <w:r>
        <w:rPr>
          <w:rFonts w:ascii="Times New Roman" w:hAnsi="Times New Roman"/>
          <w:color w:val="000000"/>
          <w:sz w:val="28"/>
          <w:lang w:val="ru-RU"/>
        </w:rPr>
        <w:t>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504C82" w:rsidRDefault="00355CC0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ПРЕДМЕТА «ЛИТЕРАТУРНОЕ ЧТЕНИЕ»</w:t>
      </w:r>
    </w:p>
    <w:p w:rsidR="00504C82" w:rsidRDefault="00504C82">
      <w:pPr>
        <w:spacing w:after="0" w:line="264" w:lineRule="auto"/>
        <w:ind w:left="-709"/>
        <w:rPr>
          <w:lang w:val="ru-RU"/>
        </w:rPr>
      </w:pP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</w:t>
      </w:r>
      <w:r>
        <w:rPr>
          <w:rFonts w:ascii="Times New Roman" w:hAnsi="Times New Roman"/>
          <w:color w:val="000000"/>
          <w:sz w:val="28"/>
          <w:lang w:val="ru-RU"/>
        </w:rPr>
        <w:t>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</w:t>
      </w:r>
      <w:r>
        <w:rPr>
          <w:rFonts w:ascii="Times New Roman" w:hAnsi="Times New Roman"/>
          <w:color w:val="000000"/>
          <w:sz w:val="28"/>
          <w:lang w:val="ru-RU"/>
        </w:rPr>
        <w:t>ое или прочитанное произведение.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общего образования, а также будут востребованы в жизни.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положительной мотивации к систематическому чтению и слушанию художественной литературы </w:t>
      </w:r>
      <w:r>
        <w:rPr>
          <w:rFonts w:ascii="Times New Roman" w:hAnsi="Times New Roman"/>
          <w:color w:val="000000"/>
          <w:sz w:val="28"/>
          <w:lang w:val="ru-RU"/>
        </w:rPr>
        <w:t>и произведений устного народного творчества;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</w:t>
      </w:r>
      <w:r>
        <w:rPr>
          <w:rFonts w:ascii="Times New Roman" w:hAnsi="Times New Roman"/>
          <w:color w:val="000000"/>
          <w:sz w:val="28"/>
          <w:lang w:val="ru-RU"/>
        </w:rPr>
        <w:t>итературных понятий в соответствии с представленными предметными результатами по классам;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04C82" w:rsidRDefault="00355CC0">
      <w:pPr>
        <w:numPr>
          <w:ilvl w:val="0"/>
          <w:numId w:val="1"/>
        </w:numPr>
        <w:spacing w:after="0" w:line="264" w:lineRule="auto"/>
        <w:ind w:left="-709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литературного обра</w:t>
      </w:r>
      <w:r>
        <w:rPr>
          <w:rFonts w:ascii="Times New Roman" w:hAnsi="Times New Roman"/>
          <w:color w:val="000000"/>
          <w:sz w:val="28"/>
          <w:lang w:val="ru-RU"/>
        </w:rPr>
        <w:t>зования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</w:t>
      </w:r>
      <w:r>
        <w:rPr>
          <w:rFonts w:ascii="Times New Roman" w:hAnsi="Times New Roman"/>
          <w:color w:val="000000"/>
          <w:sz w:val="28"/>
          <w:lang w:val="ru-RU"/>
        </w:rPr>
        <w:t>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  <w:lang w:val="ru-RU"/>
        </w:rPr>
        <w:t>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Важным п</w:t>
      </w:r>
      <w:r>
        <w:rPr>
          <w:rFonts w:ascii="Times New Roman" w:hAnsi="Times New Roman"/>
          <w:color w:val="000000"/>
          <w:sz w:val="28"/>
          <w:lang w:val="ru-RU"/>
        </w:rPr>
        <w:t xml:space="preserve">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</w:t>
      </w:r>
      <w:r>
        <w:rPr>
          <w:rFonts w:ascii="Times New Roman" w:hAnsi="Times New Roman"/>
          <w:color w:val="000000"/>
          <w:sz w:val="28"/>
          <w:lang w:val="ru-RU"/>
        </w:rPr>
        <w:t>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з</w:t>
      </w:r>
      <w:r>
        <w:rPr>
          <w:rFonts w:ascii="Times New Roman" w:hAnsi="Times New Roman"/>
          <w:color w:val="000000"/>
          <w:sz w:val="28"/>
          <w:lang w:val="ru-RU"/>
        </w:rPr>
        <w:t>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04C82" w:rsidRDefault="00355CC0">
      <w:pPr>
        <w:spacing w:after="0" w:line="264" w:lineRule="auto"/>
        <w:ind w:left="-70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04C82" w:rsidRDefault="00504C82">
      <w:pPr>
        <w:spacing w:after="0" w:line="264" w:lineRule="auto"/>
        <w:ind w:left="-709"/>
        <w:rPr>
          <w:lang w:val="ru-RU"/>
        </w:rPr>
      </w:pPr>
    </w:p>
    <w:p w:rsidR="00504C82" w:rsidRDefault="00355CC0">
      <w:pPr>
        <w:spacing w:after="0" w:line="264" w:lineRule="auto"/>
        <w:ind w:left="-709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 «Литературное чтение» преемственен по отношению к предмету </w:t>
      </w:r>
      <w:r>
        <w:rPr>
          <w:rFonts w:ascii="Times New Roman" w:hAnsi="Times New Roman"/>
          <w:color w:val="000000"/>
          <w:sz w:val="28"/>
          <w:lang w:val="ru-RU"/>
        </w:rPr>
        <w:t>«Литература», который изучается в основной школе.</w:t>
      </w:r>
    </w:p>
    <w:p w:rsidR="00504C82" w:rsidRDefault="00355CC0">
      <w:pPr>
        <w:spacing w:after="0" w:line="264" w:lineRule="auto"/>
        <w:ind w:left="-709" w:firstLine="600"/>
        <w:rPr>
          <w:lang w:val="ru-RU"/>
        </w:rPr>
        <w:sectPr w:rsidR="00504C8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</w:t>
      </w:r>
      <w:r>
        <w:rPr>
          <w:rFonts w:ascii="Times New Roman" w:hAnsi="Times New Roman"/>
          <w:color w:val="000000"/>
          <w:sz w:val="28"/>
          <w:lang w:val="ru-RU"/>
        </w:rPr>
        <w:t>лю в каждом классе).</w:t>
      </w:r>
    </w:p>
    <w:p w:rsidR="00504C82" w:rsidRDefault="00355CC0">
      <w:pPr>
        <w:spacing w:after="0" w:line="264" w:lineRule="auto"/>
        <w:ind w:left="-851"/>
        <w:rPr>
          <w:lang w:val="ru-RU"/>
        </w:rPr>
      </w:pPr>
      <w:bookmarkStart w:id="3" w:name="block-32123992"/>
      <w:bookmarkEnd w:id="3"/>
      <w:r>
        <w:rPr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bookmarkStart w:id="4" w:name="_ftnref1"/>
        <w:r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  <w:bookmarkEnd w:id="4"/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Составление небольших рассказов на основе собственных игр, занятий. Участие в диалоге. Понимание текста при его прослушивании и при </w:t>
      </w:r>
      <w:r>
        <w:rPr>
          <w:rFonts w:ascii="Times New Roman" w:hAnsi="Times New Roman"/>
          <w:color w:val="000000"/>
          <w:sz w:val="28"/>
          <w:lang w:val="ru-RU"/>
        </w:rPr>
        <w:t>самостоятельном чтении вслух.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</w:t>
      </w:r>
      <w:r>
        <w:rPr>
          <w:rFonts w:ascii="Times New Roman" w:hAnsi="Times New Roman"/>
          <w:color w:val="000000"/>
          <w:sz w:val="28"/>
          <w:lang w:val="ru-RU"/>
        </w:rPr>
        <w:t>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</w:t>
      </w:r>
      <w:r>
        <w:rPr>
          <w:rFonts w:ascii="Times New Roman" w:hAnsi="Times New Roman"/>
          <w:color w:val="000000"/>
          <w:sz w:val="28"/>
          <w:lang w:val="ru-RU"/>
        </w:rPr>
        <w:t>больших прозаических текстов и стихотворений.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Сказка фольклорная (</w:t>
      </w:r>
      <w:r>
        <w:rPr>
          <w:rFonts w:ascii="Times New Roman" w:hAnsi="Times New Roman"/>
          <w:i/>
          <w:color w:val="000000"/>
          <w:sz w:val="28"/>
          <w:lang w:val="ru-RU"/>
        </w:rPr>
        <w:t>народная) и литературная (авторская).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</w:t>
      </w:r>
      <w:r>
        <w:rPr>
          <w:rFonts w:ascii="Times New Roman" w:hAnsi="Times New Roman"/>
          <w:color w:val="000000"/>
          <w:sz w:val="28"/>
          <w:lang w:val="ru-RU"/>
        </w:rPr>
        <w:t>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</w:t>
      </w:r>
      <w:r>
        <w:rPr>
          <w:rFonts w:ascii="Times New Roman" w:hAnsi="Times New Roman"/>
          <w:color w:val="000000"/>
          <w:sz w:val="28"/>
          <w:lang w:val="ru-RU"/>
        </w:rPr>
        <w:t xml:space="preserve"> литературных (авторских) сказках, поступки, отражающие нравственные качества (отношение к природе, людям, предметам).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</w:t>
      </w:r>
      <w:r>
        <w:rPr>
          <w:rFonts w:ascii="Times New Roman" w:hAnsi="Times New Roman"/>
          <w:color w:val="000000"/>
          <w:sz w:val="28"/>
          <w:lang w:val="ru-RU"/>
        </w:rPr>
        <w:t xml:space="preserve">х и собака», сказки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5" w:name="192040c8-9be0-4bcc-9f47-45c543c4cd5f"/>
      <w:r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Ю. И. Ермолаева). Характеристика героя произведения, общая оценка поступков. Понимание заголовка произведения, его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соотношения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с содержанием произведения и его идеей. Осознание нравственно-этических понятий: друг, дружба, забота, труд, взаимопомощь.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</w:t>
      </w:r>
      <w:r>
        <w:rPr>
          <w:rFonts w:ascii="Times New Roman" w:hAnsi="Times New Roman"/>
          <w:color w:val="000000"/>
          <w:sz w:val="28"/>
          <w:lang w:val="ru-RU"/>
        </w:rPr>
        <w:t>ик»,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6" w:name="fea8cf03-c8e1-4ed3-94a3-40e6561a8359"/>
      <w:r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</w:t>
      </w:r>
      <w:r>
        <w:rPr>
          <w:rFonts w:ascii="Times New Roman" w:hAnsi="Times New Roman"/>
          <w:color w:val="000000"/>
          <w:sz w:val="28"/>
          <w:lang w:val="ru-RU"/>
        </w:rPr>
        <w:t>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</w:t>
      </w:r>
      <w:r>
        <w:rPr>
          <w:rFonts w:ascii="Times New Roman" w:hAnsi="Times New Roman"/>
          <w:color w:val="000000"/>
          <w:sz w:val="28"/>
          <w:lang w:val="ru-RU"/>
        </w:rPr>
        <w:t>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</w:t>
      </w:r>
      <w:r>
        <w:rPr>
          <w:rFonts w:ascii="Times New Roman" w:hAnsi="Times New Roman"/>
          <w:color w:val="000000"/>
          <w:sz w:val="28"/>
          <w:lang w:val="ru-RU"/>
        </w:rPr>
        <w:t>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</w:t>
      </w:r>
      <w:r>
        <w:rPr>
          <w:rFonts w:ascii="Times New Roman" w:hAnsi="Times New Roman"/>
          <w:color w:val="000000"/>
          <w:sz w:val="28"/>
          <w:lang w:val="ru-RU"/>
        </w:rPr>
        <w:t xml:space="preserve">одного творчества: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</w:t>
      </w:r>
      <w:r>
        <w:rPr>
          <w:rFonts w:ascii="Times New Roman" w:hAnsi="Times New Roman"/>
          <w:color w:val="000000"/>
          <w:sz w:val="28"/>
          <w:lang w:val="ru-RU"/>
        </w:rPr>
        <w:t xml:space="preserve"> проявление народной мудрости, средство воспитания понимания жизненных правил.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</w:t>
      </w:r>
      <w:r>
        <w:rPr>
          <w:rFonts w:ascii="Times New Roman" w:hAnsi="Times New Roman"/>
          <w:color w:val="000000"/>
          <w:sz w:val="28"/>
          <w:lang w:val="ru-RU"/>
        </w:rPr>
        <w:t>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</w:t>
      </w:r>
      <w:r>
        <w:rPr>
          <w:rFonts w:ascii="Times New Roman" w:hAnsi="Times New Roman"/>
          <w:color w:val="000000"/>
          <w:sz w:val="28"/>
          <w:lang w:val="ru-RU"/>
        </w:rPr>
        <w:t>юбовь и забота о животных.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7" w:name="fce98a40-ae0b-4d2c-875d-505cf2d5a21d"/>
      <w:r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8" w:name="a3da6f91-f80f-4d4a-8e62-998ba5c8e117"/>
      <w:r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</w:t>
      </w:r>
      <w:r>
        <w:rPr>
          <w:rFonts w:ascii="Times New Roman" w:hAnsi="Times New Roman"/>
          <w:color w:val="000000"/>
          <w:sz w:val="28"/>
          <w:lang w:val="ru-RU"/>
        </w:rPr>
        <w:t>ение любви и заботы о родных людях.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9" w:name="e4e52ce4-82f6-450f-a8ef-39f9bea95300"/>
      <w:r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Фольклорные и авторские произведения о чудесах и фантазии (не менее трёх произведений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Произведения для чтения: Р.С.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0" w:name="1276de16-2d11-43d3-bead-a64a93ae8cc5"/>
      <w:r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</w:t>
      </w:r>
      <w:r>
        <w:rPr>
          <w:rFonts w:ascii="Times New Roman" w:hAnsi="Times New Roman"/>
          <w:color w:val="000000"/>
          <w:sz w:val="28"/>
          <w:lang w:val="ru-RU"/>
        </w:rPr>
        <w:t xml:space="preserve"> иллюстрации – элементы ориентировки в книге. Умение использовать тематический каталог при выборе книг в библиотеке.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способствует освоению на пропедевтическом уровне ряда универсальных учебных действий: познавательн</w:t>
      </w:r>
      <w:r>
        <w:rPr>
          <w:rFonts w:ascii="Times New Roman" w:hAnsi="Times New Roman"/>
          <w:color w:val="000000"/>
          <w:sz w:val="28"/>
          <w:lang w:val="ru-RU"/>
        </w:rPr>
        <w:t xml:space="preserve">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</w:t>
      </w:r>
      <w:r>
        <w:rPr>
          <w:rFonts w:ascii="Times New Roman" w:hAnsi="Times New Roman"/>
          <w:color w:val="000000"/>
          <w:sz w:val="28"/>
          <w:lang w:val="ru-RU"/>
        </w:rPr>
        <w:t>рованию умений: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</w:t>
      </w:r>
      <w:r>
        <w:rPr>
          <w:rFonts w:ascii="Times New Roman" w:hAnsi="Times New Roman"/>
          <w:color w:val="000000"/>
          <w:sz w:val="28"/>
          <w:lang w:val="ru-RU"/>
        </w:rPr>
        <w:t>ия по жанрам (загадки, пословицы, сказки (фольклорная и литературная), стихотворение, рассказ);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</w:t>
      </w:r>
      <w:r>
        <w:rPr>
          <w:rFonts w:ascii="Times New Roman" w:hAnsi="Times New Roman"/>
          <w:color w:val="000000"/>
          <w:sz w:val="28"/>
          <w:lang w:val="ru-RU"/>
        </w:rPr>
        <w:t>нку его поступкам, задавать вопросы по фактическому содержанию;</w:t>
      </w:r>
    </w:p>
    <w:p w:rsidR="00504C82" w:rsidRDefault="00355CC0">
      <w:pPr>
        <w:numPr>
          <w:ilvl w:val="0"/>
          <w:numId w:val="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04C82" w:rsidRDefault="00355CC0">
      <w:pPr>
        <w:numPr>
          <w:ilvl w:val="0"/>
          <w:numId w:val="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>
        <w:rPr>
          <w:rFonts w:ascii="Times New Roman" w:hAnsi="Times New Roman"/>
          <w:color w:val="000000"/>
          <w:sz w:val="28"/>
          <w:lang w:val="ru-RU"/>
        </w:rPr>
        <w:t>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504C82" w:rsidRDefault="00355CC0">
      <w:pPr>
        <w:numPr>
          <w:ilvl w:val="0"/>
          <w:numId w:val="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</w:t>
      </w:r>
      <w:r>
        <w:rPr>
          <w:rFonts w:ascii="Times New Roman" w:hAnsi="Times New Roman"/>
          <w:i/>
          <w:color w:val="000000"/>
          <w:sz w:val="28"/>
          <w:lang w:val="ru-RU"/>
        </w:rPr>
        <w:t>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04C82" w:rsidRDefault="00355CC0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504C82" w:rsidRDefault="00355CC0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беседе по обсуждению прослушанного или прочитанного текста: слушать собеседника, отвечать на вопросы, выс</w:t>
      </w:r>
      <w:r>
        <w:rPr>
          <w:rFonts w:ascii="Times New Roman" w:hAnsi="Times New Roman"/>
          <w:color w:val="000000"/>
          <w:sz w:val="28"/>
          <w:lang w:val="ru-RU"/>
        </w:rPr>
        <w:t>казывать своё отношение к обсуждаемой проблеме;</w:t>
      </w:r>
    </w:p>
    <w:p w:rsidR="00504C82" w:rsidRDefault="00355CC0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504C82" w:rsidRDefault="00355CC0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504C82" w:rsidRDefault="00355CC0">
      <w:pPr>
        <w:numPr>
          <w:ilvl w:val="0"/>
          <w:numId w:val="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</w:t>
      </w:r>
      <w:r>
        <w:rPr>
          <w:rFonts w:ascii="Times New Roman" w:hAnsi="Times New Roman"/>
          <w:color w:val="000000"/>
          <w:sz w:val="28"/>
          <w:lang w:val="ru-RU"/>
        </w:rPr>
        <w:t>ний, сказок, рассказов.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04C82" w:rsidRDefault="00355CC0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504C82" w:rsidRDefault="00355CC0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желание самостоятельно читать, соверш</w:t>
      </w:r>
      <w:r>
        <w:rPr>
          <w:rFonts w:ascii="Times New Roman" w:hAnsi="Times New Roman"/>
          <w:color w:val="000000"/>
          <w:sz w:val="28"/>
          <w:lang w:val="ru-RU"/>
        </w:rPr>
        <w:t xml:space="preserve">енствовать свой навык чтения; </w:t>
      </w:r>
    </w:p>
    <w:p w:rsidR="00504C82" w:rsidRDefault="00355CC0">
      <w:pPr>
        <w:numPr>
          <w:ilvl w:val="0"/>
          <w:numId w:val="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04C82" w:rsidRDefault="00355CC0">
      <w:pPr>
        <w:numPr>
          <w:ilvl w:val="0"/>
          <w:numId w:val="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504C82" w:rsidRDefault="00355CC0">
      <w:pPr>
        <w:numPr>
          <w:ilvl w:val="0"/>
          <w:numId w:val="6"/>
        </w:numPr>
        <w:spacing w:after="0" w:line="264" w:lineRule="auto"/>
        <w:ind w:left="-851"/>
        <w:rPr>
          <w:lang w:val="ru-RU"/>
        </w:rPr>
        <w:sectPr w:rsidR="00504C82">
          <w:pgSz w:w="11906" w:h="16383"/>
          <w:pgMar w:top="1134" w:right="850" w:bottom="709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504C82" w:rsidRDefault="00355CC0">
      <w:pPr>
        <w:spacing w:after="0" w:line="264" w:lineRule="auto"/>
        <w:ind w:left="-851"/>
        <w:rPr>
          <w:lang w:val="ru-RU"/>
        </w:rPr>
      </w:pPr>
      <w:bookmarkStart w:id="11" w:name="block-32123990"/>
      <w:bookmarkEnd w:id="11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</w:t>
      </w:r>
      <w:r>
        <w:rPr>
          <w:rFonts w:ascii="Times New Roman" w:hAnsi="Times New Roman"/>
          <w:color w:val="000000"/>
          <w:sz w:val="28"/>
          <w:lang w:val="ru-RU"/>
        </w:rPr>
        <w:t>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</w:t>
      </w:r>
      <w:r>
        <w:rPr>
          <w:rFonts w:ascii="Times New Roman" w:hAnsi="Times New Roman"/>
          <w:color w:val="000000"/>
          <w:sz w:val="28"/>
          <w:lang w:val="ru-RU"/>
        </w:rPr>
        <w:t>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</w:t>
      </w:r>
      <w:r>
        <w:rPr>
          <w:rFonts w:ascii="Times New Roman" w:hAnsi="Times New Roman"/>
          <w:color w:val="000000"/>
          <w:sz w:val="28"/>
          <w:lang w:val="ru-RU"/>
        </w:rPr>
        <w:t>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7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</w:t>
      </w:r>
      <w:r>
        <w:rPr>
          <w:rFonts w:ascii="Times New Roman" w:hAnsi="Times New Roman"/>
          <w:color w:val="000000"/>
          <w:sz w:val="28"/>
          <w:lang w:val="ru-RU"/>
        </w:rPr>
        <w:t>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04C82" w:rsidRDefault="00355CC0">
      <w:pPr>
        <w:numPr>
          <w:ilvl w:val="0"/>
          <w:numId w:val="7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</w:t>
      </w:r>
      <w:r>
        <w:rPr>
          <w:rFonts w:ascii="Times New Roman" w:hAnsi="Times New Roman"/>
          <w:color w:val="000000"/>
          <w:sz w:val="28"/>
          <w:lang w:val="ru-RU"/>
        </w:rPr>
        <w:t xml:space="preserve">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>
        <w:rPr>
          <w:rFonts w:ascii="Times New Roman" w:hAnsi="Times New Roman"/>
          <w:color w:val="000000"/>
          <w:sz w:val="28"/>
          <w:lang w:val="ru-RU"/>
        </w:rPr>
        <w:t>русской литературы и творчества народов России;</w:t>
      </w:r>
    </w:p>
    <w:p w:rsidR="00504C82" w:rsidRDefault="00355CC0">
      <w:pPr>
        <w:numPr>
          <w:ilvl w:val="0"/>
          <w:numId w:val="7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</w:t>
      </w:r>
      <w:r>
        <w:rPr>
          <w:rFonts w:ascii="Times New Roman" w:hAnsi="Times New Roman"/>
          <w:b/>
          <w:color w:val="000000"/>
          <w:sz w:val="28"/>
        </w:rPr>
        <w:t>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</w:t>
      </w:r>
      <w:r>
        <w:rPr>
          <w:rFonts w:ascii="Times New Roman" w:hAnsi="Times New Roman"/>
          <w:color w:val="000000"/>
          <w:sz w:val="28"/>
          <w:lang w:val="ru-RU"/>
        </w:rPr>
        <w:t>нальности, социального статуса, вероисповедания;</w:t>
      </w:r>
    </w:p>
    <w:p w:rsidR="00504C82" w:rsidRDefault="00355CC0">
      <w:pPr>
        <w:numPr>
          <w:ilvl w:val="0"/>
          <w:numId w:val="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04C82" w:rsidRDefault="00355CC0">
      <w:pPr>
        <w:numPr>
          <w:ilvl w:val="0"/>
          <w:numId w:val="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выражение своего видения мира, индивидуальной позиции посредством накопления </w:t>
      </w:r>
      <w:r>
        <w:rPr>
          <w:rFonts w:ascii="Times New Roman" w:hAnsi="Times New Roman"/>
          <w:color w:val="000000"/>
          <w:sz w:val="28"/>
          <w:lang w:val="ru-RU"/>
        </w:rPr>
        <w:t>и систематизации литературных впечатлений, разнообразных по эмоциональной окраске;</w:t>
      </w:r>
    </w:p>
    <w:p w:rsidR="00504C82" w:rsidRDefault="00355CC0">
      <w:pPr>
        <w:numPr>
          <w:ilvl w:val="0"/>
          <w:numId w:val="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</w:t>
      </w:r>
      <w:r>
        <w:rPr>
          <w:rFonts w:ascii="Times New Roman" w:hAnsi="Times New Roman"/>
          <w:color w:val="000000"/>
          <w:sz w:val="28"/>
          <w:lang w:val="ru-RU"/>
        </w:rPr>
        <w:t>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04C82" w:rsidRDefault="00355CC0">
      <w:pPr>
        <w:numPr>
          <w:ilvl w:val="0"/>
          <w:numId w:val="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эстетического </w:t>
      </w:r>
      <w:r>
        <w:rPr>
          <w:rFonts w:ascii="Times New Roman" w:hAnsi="Times New Roman"/>
          <w:color w:val="000000"/>
          <w:sz w:val="28"/>
          <w:lang w:val="ru-RU"/>
        </w:rPr>
        <w:t>опыта слушания, чтения и эмоционально-эстетической оценки произведений фольклора и художественной литературы;</w:t>
      </w:r>
    </w:p>
    <w:p w:rsidR="00504C82" w:rsidRDefault="00355CC0">
      <w:pPr>
        <w:numPr>
          <w:ilvl w:val="0"/>
          <w:numId w:val="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1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</w:t>
      </w:r>
      <w:r>
        <w:rPr>
          <w:rFonts w:ascii="Times New Roman" w:hAnsi="Times New Roman"/>
          <w:color w:val="000000"/>
          <w:sz w:val="28"/>
          <w:lang w:val="ru-RU"/>
        </w:rPr>
        <w:t>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1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</w:t>
      </w:r>
      <w:r>
        <w:rPr>
          <w:rFonts w:ascii="Times New Roman" w:hAnsi="Times New Roman"/>
          <w:color w:val="000000"/>
          <w:sz w:val="28"/>
          <w:lang w:val="ru-RU"/>
        </w:rPr>
        <w:t>ание проблем взаимоотношений человека и животных, отражённых в литературных произведениях;</w:t>
      </w:r>
    </w:p>
    <w:p w:rsidR="00504C82" w:rsidRDefault="00355CC0">
      <w:pPr>
        <w:numPr>
          <w:ilvl w:val="0"/>
          <w:numId w:val="11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04C82" w:rsidRDefault="00355CC0">
      <w:pPr>
        <w:spacing w:after="0" w:line="264" w:lineRule="auto"/>
        <w:ind w:left="-851" w:firstLine="600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04C82" w:rsidRDefault="00355CC0">
      <w:pPr>
        <w:numPr>
          <w:ilvl w:val="0"/>
          <w:numId w:val="1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</w:t>
      </w:r>
      <w:r>
        <w:rPr>
          <w:rFonts w:ascii="Times New Roman" w:hAnsi="Times New Roman"/>
          <w:color w:val="000000"/>
          <w:sz w:val="28"/>
          <w:lang w:val="ru-RU"/>
        </w:rPr>
        <w:t>сти слова как средства создания словесно-художественного образа, способа выражения мыслей, чувств, идей автора;</w:t>
      </w:r>
    </w:p>
    <w:p w:rsidR="00504C82" w:rsidRDefault="00355CC0">
      <w:pPr>
        <w:numPr>
          <w:ilvl w:val="0"/>
          <w:numId w:val="1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504C82" w:rsidRDefault="00355CC0">
      <w:pPr>
        <w:numPr>
          <w:ilvl w:val="0"/>
          <w:numId w:val="12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</w:t>
      </w:r>
      <w:r>
        <w:rPr>
          <w:rFonts w:ascii="Times New Roman" w:hAnsi="Times New Roman"/>
          <w:color w:val="000000"/>
          <w:sz w:val="28"/>
          <w:lang w:val="ru-RU"/>
        </w:rPr>
        <w:t>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</w:t>
      </w:r>
      <w:r>
        <w:rPr>
          <w:rFonts w:ascii="Times New Roman" w:hAnsi="Times New Roman"/>
          <w:color w:val="000000"/>
          <w:sz w:val="28"/>
          <w:lang w:val="ru-RU"/>
        </w:rPr>
        <w:t>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</w:t>
      </w:r>
      <w:r>
        <w:rPr>
          <w:rFonts w:ascii="Times New Roman" w:hAnsi="Times New Roman"/>
          <w:color w:val="000000"/>
          <w:sz w:val="28"/>
          <w:lang w:val="ru-RU"/>
        </w:rPr>
        <w:t>ие и его автора, устанавливать основания для сравнения произведений, устанавливать аналогии;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произведения по темам, жанрам и </w:t>
      </w:r>
      <w:r>
        <w:rPr>
          <w:rFonts w:ascii="Times New Roman" w:hAnsi="Times New Roman"/>
          <w:color w:val="000000"/>
          <w:sz w:val="28"/>
          <w:lang w:val="ru-RU"/>
        </w:rPr>
        <w:t>видам;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</w:t>
      </w:r>
      <w:r>
        <w:rPr>
          <w:rFonts w:ascii="Times New Roman" w:hAnsi="Times New Roman"/>
          <w:color w:val="000000"/>
          <w:sz w:val="28"/>
          <w:lang w:val="ru-RU"/>
        </w:rPr>
        <w:t>ической) задачи на основе предложенного алгоритма;</w:t>
      </w:r>
    </w:p>
    <w:p w:rsidR="00504C82" w:rsidRDefault="00355CC0">
      <w:pPr>
        <w:numPr>
          <w:ilvl w:val="0"/>
          <w:numId w:val="13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</w:t>
      </w:r>
      <w:r>
        <w:rPr>
          <w:rFonts w:ascii="Times New Roman" w:hAnsi="Times New Roman"/>
          <w:color w:val="000000"/>
          <w:sz w:val="28"/>
          <w:lang w:val="ru-RU"/>
        </w:rPr>
        <w:t>елять разрыв между реальным и желательным состоянием объекта (ситуации) на основе предложенных учителем вопросов;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</w:t>
      </w:r>
      <w:r>
        <w:rPr>
          <w:rFonts w:ascii="Times New Roman" w:hAnsi="Times New Roman"/>
          <w:color w:val="000000"/>
          <w:sz w:val="28"/>
          <w:lang w:val="ru-RU"/>
        </w:rPr>
        <w:t>е подходящий (на основе предложенных критериев);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</w:t>
      </w:r>
      <w:r>
        <w:rPr>
          <w:rFonts w:ascii="Times New Roman" w:hAnsi="Times New Roman"/>
          <w:color w:val="000000"/>
          <w:sz w:val="28"/>
          <w:lang w:val="ru-RU"/>
        </w:rPr>
        <w:t>х доказательствами на основе результатов проведённого наблюдения (опыта, классификации, сравнения, исследования);</w:t>
      </w:r>
    </w:p>
    <w:p w:rsidR="00504C82" w:rsidRDefault="00355CC0">
      <w:pPr>
        <w:numPr>
          <w:ilvl w:val="0"/>
          <w:numId w:val="14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</w:t>
      </w:r>
      <w:r>
        <w:rPr>
          <w:rFonts w:ascii="Times New Roman" w:hAnsi="Times New Roman"/>
          <w:color w:val="000000"/>
          <w:sz w:val="28"/>
        </w:rPr>
        <w:t>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</w:t>
      </w:r>
      <w:r>
        <w:rPr>
          <w:rFonts w:ascii="Times New Roman" w:hAnsi="Times New Roman"/>
          <w:color w:val="000000"/>
          <w:sz w:val="28"/>
          <w:lang w:val="ru-RU"/>
        </w:rPr>
        <w:t>и;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504C82" w:rsidRDefault="00355CC0">
      <w:pPr>
        <w:numPr>
          <w:ilvl w:val="0"/>
          <w:numId w:val="15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</w:t>
      </w:r>
      <w:r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общения в знакомой среде;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корректно и аргументированно высказывать </w:t>
      </w:r>
      <w:r>
        <w:rPr>
          <w:rFonts w:ascii="Times New Roman" w:hAnsi="Times New Roman"/>
          <w:color w:val="000000"/>
          <w:sz w:val="28"/>
          <w:lang w:val="ru-RU"/>
        </w:rPr>
        <w:t>своё мнение;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4C82" w:rsidRDefault="00355CC0">
      <w:pPr>
        <w:numPr>
          <w:ilvl w:val="0"/>
          <w:numId w:val="16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</w:t>
      </w:r>
      <w:r>
        <w:rPr>
          <w:rFonts w:ascii="Times New Roman" w:hAnsi="Times New Roman"/>
          <w:color w:val="000000"/>
          <w:sz w:val="28"/>
          <w:lang w:val="ru-RU"/>
        </w:rPr>
        <w:t>ы) к тексту выступления.</w:t>
      </w: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04C82" w:rsidRDefault="00355CC0">
      <w:pPr>
        <w:numPr>
          <w:ilvl w:val="0"/>
          <w:numId w:val="17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04C82" w:rsidRDefault="00355CC0">
      <w:pPr>
        <w:numPr>
          <w:ilvl w:val="0"/>
          <w:numId w:val="17"/>
        </w:numPr>
        <w:spacing w:after="0" w:line="264" w:lineRule="auto"/>
        <w:ind w:left="-851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</w:t>
      </w:r>
      <w:r>
        <w:rPr>
          <w:rFonts w:ascii="Times New Roman" w:hAnsi="Times New Roman"/>
          <w:color w:val="000000"/>
          <w:sz w:val="28"/>
        </w:rPr>
        <w:t>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4C82" w:rsidRDefault="00355CC0">
      <w:pPr>
        <w:spacing w:after="0" w:line="264" w:lineRule="auto"/>
        <w:ind w:left="-851" w:firstLine="600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04C82" w:rsidRDefault="00355CC0">
      <w:pPr>
        <w:numPr>
          <w:ilvl w:val="0"/>
          <w:numId w:val="1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04C82" w:rsidRDefault="00355CC0">
      <w:pPr>
        <w:numPr>
          <w:ilvl w:val="0"/>
          <w:numId w:val="18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04C82" w:rsidRDefault="00355CC0">
      <w:pPr>
        <w:spacing w:after="0" w:line="264" w:lineRule="auto"/>
        <w:ind w:left="-851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</w:t>
      </w:r>
      <w:r>
        <w:rPr>
          <w:rFonts w:ascii="Times New Roman" w:hAnsi="Times New Roman"/>
          <w:color w:val="000000"/>
          <w:sz w:val="28"/>
          <w:lang w:val="ru-RU"/>
        </w:rPr>
        <w:t>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</w:t>
      </w:r>
      <w:r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04C82" w:rsidRDefault="00355CC0">
      <w:pPr>
        <w:numPr>
          <w:ilvl w:val="0"/>
          <w:numId w:val="19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</w:t>
      </w:r>
      <w:r>
        <w:rPr>
          <w:rFonts w:ascii="Times New Roman" w:hAnsi="Times New Roman"/>
          <w:color w:val="000000"/>
          <w:sz w:val="28"/>
          <w:lang w:val="ru-RU"/>
        </w:rPr>
        <w:t>опорой на предложенные образцы.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4C82" w:rsidRDefault="00504C82">
      <w:pPr>
        <w:spacing w:after="0" w:line="264" w:lineRule="auto"/>
        <w:ind w:left="-851"/>
        <w:rPr>
          <w:lang w:val="ru-RU"/>
        </w:rPr>
      </w:pPr>
    </w:p>
    <w:p w:rsidR="00504C82" w:rsidRDefault="00355CC0">
      <w:pPr>
        <w:spacing w:after="0" w:line="264" w:lineRule="auto"/>
        <w:ind w:left="-851" w:firstLine="60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</w:t>
      </w:r>
      <w:r>
        <w:rPr>
          <w:rFonts w:ascii="Times New Roman" w:hAnsi="Times New Roman"/>
          <w:color w:val="000000"/>
          <w:sz w:val="28"/>
          <w:lang w:val="ru-RU"/>
        </w:rPr>
        <w:t>умений и навыков обучающимися в различных учебных ситуациях и жизненных условиях и представлены по годам обучения.</w:t>
      </w:r>
    </w:p>
    <w:p w:rsidR="00504C82" w:rsidRDefault="00355CC0">
      <w:pPr>
        <w:spacing w:after="0" w:line="264" w:lineRule="auto"/>
        <w:ind w:left="-851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для личного развития,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находить в художественных произведениях отражение нравственных ценностей, традиций, быта разных народов;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</w:t>
      </w:r>
      <w:r>
        <w:rPr>
          <w:rFonts w:ascii="Times New Roman" w:hAnsi="Times New Roman"/>
          <w:color w:val="000000"/>
          <w:sz w:val="28"/>
          <w:lang w:val="ru-RU"/>
        </w:rPr>
        <w:t>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</w:t>
      </w:r>
      <w:r>
        <w:rPr>
          <w:rFonts w:ascii="Times New Roman" w:hAnsi="Times New Roman"/>
          <w:color w:val="000000"/>
          <w:sz w:val="28"/>
          <w:lang w:val="ru-RU"/>
        </w:rPr>
        <w:t>е, о детях, о семье, о родной природе в разные времена года;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текста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прослушанного/прочитанн</w:t>
      </w:r>
      <w:r>
        <w:rPr>
          <w:rFonts w:ascii="Times New Roman" w:hAnsi="Times New Roman"/>
          <w:color w:val="000000"/>
          <w:sz w:val="28"/>
          <w:lang w:val="ru-RU"/>
        </w:rPr>
        <w:t>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</w:t>
      </w:r>
      <w:r>
        <w:rPr>
          <w:rFonts w:ascii="Times New Roman" w:hAnsi="Times New Roman"/>
          <w:color w:val="000000"/>
          <w:sz w:val="28"/>
          <w:lang w:val="ru-RU"/>
        </w:rPr>
        <w:t>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высказывания по содержанию произведения </w:t>
      </w:r>
      <w:r>
        <w:rPr>
          <w:rFonts w:ascii="Times New Roman" w:hAnsi="Times New Roman"/>
          <w:color w:val="000000"/>
          <w:sz w:val="28"/>
          <w:lang w:val="ru-RU"/>
        </w:rPr>
        <w:t>(не менее 3 предложений) по заданному алгоритму;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</w:pPr>
      <w:r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</w:t>
      </w:r>
      <w:r>
        <w:rPr>
          <w:rFonts w:ascii="Times New Roman" w:hAnsi="Times New Roman"/>
          <w:color w:val="000000"/>
          <w:sz w:val="28"/>
          <w:lang w:val="ru-RU"/>
        </w:rPr>
        <w:t>зрослого и с учётом рекомендательного списка, рассказывать о прочитанной книге по предложенному алгоритму;</w:t>
      </w:r>
    </w:p>
    <w:p w:rsidR="00504C82" w:rsidRDefault="00355CC0">
      <w:pPr>
        <w:numPr>
          <w:ilvl w:val="0"/>
          <w:numId w:val="20"/>
        </w:numPr>
        <w:spacing w:after="0" w:line="264" w:lineRule="auto"/>
        <w:ind w:left="-851" w:firstLine="0"/>
        <w:rPr>
          <w:lang w:val="ru-RU"/>
        </w:rPr>
        <w:sectPr w:rsidR="00504C82">
          <w:pgSz w:w="11906" w:h="16383"/>
          <w:pgMar w:top="709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504C82" w:rsidRDefault="00355CC0">
      <w:pPr>
        <w:spacing w:after="0"/>
        <w:ind w:left="120"/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ПЛАНИРОВАНИЕ </w:t>
      </w:r>
      <w:r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4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  <w:szCs w:val="24"/>
        </w:rPr>
        <w:t xml:space="preserve"> КЛАСС </w:t>
      </w:r>
    </w:p>
    <w:tbl>
      <w:tblPr>
        <w:tblW w:w="13570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18"/>
        <w:gridCol w:w="4694"/>
        <w:gridCol w:w="1509"/>
        <w:gridCol w:w="1840"/>
        <w:gridCol w:w="1911"/>
        <w:gridCol w:w="2598"/>
      </w:tblGrid>
      <w:tr w:rsidR="00504C82">
        <w:trPr>
          <w:trHeight w:val="144"/>
        </w:trPr>
        <w:tc>
          <w:tcPr>
            <w:tcW w:w="1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504C82" w:rsidRDefault="00504C82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504C82" w:rsidRDefault="00504C82">
            <w:pPr>
              <w:spacing w:after="0"/>
              <w:ind w:left="135"/>
            </w:pPr>
          </w:p>
        </w:tc>
        <w:tc>
          <w:tcPr>
            <w:tcW w:w="52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504C82" w:rsidRDefault="00504C82">
            <w:pPr>
              <w:spacing w:after="0"/>
              <w:ind w:left="135"/>
            </w:pPr>
          </w:p>
        </w:tc>
      </w:tr>
      <w:tr w:rsidR="00504C82">
        <w:trPr>
          <w:trHeight w:val="144"/>
        </w:trPr>
        <w:tc>
          <w:tcPr>
            <w:tcW w:w="10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C82" w:rsidRDefault="00504C82"/>
        </w:tc>
        <w:tc>
          <w:tcPr>
            <w:tcW w:w="4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C82" w:rsidRDefault="00504C82"/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04C82" w:rsidRDefault="00504C82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04C82" w:rsidRDefault="00504C82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04C82" w:rsidRDefault="00504C82">
            <w:pPr>
              <w:spacing w:after="0"/>
              <w:ind w:left="135"/>
            </w:pPr>
          </w:p>
        </w:tc>
        <w:tc>
          <w:tcPr>
            <w:tcW w:w="25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C82" w:rsidRDefault="00504C82"/>
        </w:tc>
      </w:tr>
      <w:tr w:rsidR="00504C82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http://www.schoo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/>
        </w:tc>
      </w:tr>
      <w:tr w:rsidR="00504C82">
        <w:trPr>
          <w:trHeight w:val="144"/>
        </w:trPr>
        <w:tc>
          <w:tcPr>
            <w:tcW w:w="1356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ольклорные и авторские произведения о чудесах и фантазии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http://www.mon.gov.ru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http://www.ed.gov.ru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http://www.edu.ru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50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6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/>
        </w:tc>
      </w:tr>
      <w:tr w:rsidR="0050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  <w:jc w:val="center"/>
            </w:pP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>
            <w:pPr>
              <w:spacing w:after="0"/>
              <w:ind w:left="135"/>
            </w:pPr>
          </w:p>
        </w:tc>
      </w:tr>
      <w:tr w:rsidR="0050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355C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04C82" w:rsidRDefault="00504C82"/>
        </w:tc>
      </w:tr>
    </w:tbl>
    <w:p w:rsidR="00504C82" w:rsidRDefault="00504C82">
      <w:pPr>
        <w:sectPr w:rsidR="00504C82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</w:p>
    <w:p w:rsidR="00504C82" w:rsidRDefault="00355CC0">
      <w:pPr>
        <w:spacing w:after="0"/>
        <w:ind w:left="120"/>
        <w:rPr>
          <w:lang w:val="ru-RU"/>
        </w:rPr>
      </w:pPr>
      <w:bookmarkStart w:id="12" w:name="block-32123993"/>
      <w:bookmarkStart w:id="13" w:name="block-32123997"/>
      <w:bookmarkEnd w:id="12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04C82" w:rsidRDefault="00355CC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Климанова Л.Ф., Горецкий В.Г., Голованова М.В. Литературное чтение. Учебник. 1класс. Акционерное общество «Издательство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«Просвещение»;</w:t>
      </w:r>
    </w:p>
    <w:p w:rsidR="00504C82" w:rsidRDefault="00504C82">
      <w:pPr>
        <w:spacing w:after="0"/>
        <w:rPr>
          <w:lang w:val="ru-RU"/>
        </w:rPr>
      </w:pPr>
    </w:p>
    <w:p w:rsidR="00504C82" w:rsidRDefault="00355CC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Л. Ф. Климанова, В. Г. Горецкий,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М.В,Голованова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 Литературное чтение. 1 класс: Учебник. 1класс. Акционерное общество «Издательство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«Просвещение»;</w:t>
      </w:r>
    </w:p>
    <w:p w:rsidR="00504C82" w:rsidRDefault="00355CC0">
      <w:pPr>
        <w:widowControl w:val="0"/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Поурочные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разработки: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Технологические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карты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"Литературное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чтение"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класс.</w:t>
      </w:r>
      <w:r>
        <w:rPr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Бойкина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М.В.</w:t>
      </w:r>
    </w:p>
    <w:p w:rsidR="00504C82" w:rsidRDefault="00504C82">
      <w:pPr>
        <w:spacing w:after="0"/>
        <w:rPr>
          <w:lang w:val="ru-RU"/>
        </w:rPr>
      </w:pPr>
    </w:p>
    <w:p w:rsidR="00504C82" w:rsidRDefault="00355CC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://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wikipedia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/ 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arch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rgdb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xmlui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/ </w:t>
      </w:r>
    </w:p>
    <w:p w:rsidR="00504C82" w:rsidRDefault="00355CC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ectPr w:rsidR="00504C8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8192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school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collection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edu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/ </w:t>
      </w:r>
    </w:p>
    <w:p w:rsidR="00504C82" w:rsidRDefault="00504C82">
      <w:pPr>
        <w:rPr>
          <w:lang w:val="ru-RU"/>
        </w:rPr>
      </w:pPr>
      <w:bookmarkStart w:id="14" w:name="block-32123996"/>
      <w:bookmarkEnd w:id="14"/>
    </w:p>
    <w:sectPr w:rsidR="00504C82">
      <w:pgSz w:w="11906" w:h="16838"/>
      <w:pgMar w:top="1440" w:right="1440" w:bottom="1440" w:left="144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3529C"/>
    <w:multiLevelType w:val="multilevel"/>
    <w:tmpl w:val="F50200C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F74452"/>
    <w:multiLevelType w:val="multilevel"/>
    <w:tmpl w:val="6A42E5F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5B7E09"/>
    <w:multiLevelType w:val="multilevel"/>
    <w:tmpl w:val="EDFECE1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79F5ECF"/>
    <w:multiLevelType w:val="multilevel"/>
    <w:tmpl w:val="E1DE95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809382A"/>
    <w:multiLevelType w:val="multilevel"/>
    <w:tmpl w:val="A8EC10B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3B756F0"/>
    <w:multiLevelType w:val="multilevel"/>
    <w:tmpl w:val="DBA8530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329960A8"/>
    <w:multiLevelType w:val="multilevel"/>
    <w:tmpl w:val="A7C4B0B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B143E4D"/>
    <w:multiLevelType w:val="multilevel"/>
    <w:tmpl w:val="871E283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3F32290D"/>
    <w:multiLevelType w:val="multilevel"/>
    <w:tmpl w:val="43742AC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3251711"/>
    <w:multiLevelType w:val="multilevel"/>
    <w:tmpl w:val="351843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D2A7756"/>
    <w:multiLevelType w:val="multilevel"/>
    <w:tmpl w:val="D05008C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EB54A47"/>
    <w:multiLevelType w:val="multilevel"/>
    <w:tmpl w:val="6E588F0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52A436CE"/>
    <w:multiLevelType w:val="multilevel"/>
    <w:tmpl w:val="5BCE5A0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4C84F67"/>
    <w:multiLevelType w:val="multilevel"/>
    <w:tmpl w:val="BDACDEC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0612FCD"/>
    <w:multiLevelType w:val="multilevel"/>
    <w:tmpl w:val="06F2D85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69E127CC"/>
    <w:multiLevelType w:val="multilevel"/>
    <w:tmpl w:val="E3F26B4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BB96FC9"/>
    <w:multiLevelType w:val="multilevel"/>
    <w:tmpl w:val="64963F6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D9E0459"/>
    <w:multiLevelType w:val="multilevel"/>
    <w:tmpl w:val="D24E925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6F2366CA"/>
    <w:multiLevelType w:val="multilevel"/>
    <w:tmpl w:val="5BC4F6B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74634C42"/>
    <w:multiLevelType w:val="multilevel"/>
    <w:tmpl w:val="A5FC3CB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78040E76"/>
    <w:multiLevelType w:val="multilevel"/>
    <w:tmpl w:val="068699E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0"/>
  </w:num>
  <w:num w:numId="2">
    <w:abstractNumId w:val="5"/>
  </w:num>
  <w:num w:numId="3">
    <w:abstractNumId w:val="17"/>
  </w:num>
  <w:num w:numId="4">
    <w:abstractNumId w:val="1"/>
  </w:num>
  <w:num w:numId="5">
    <w:abstractNumId w:val="2"/>
  </w:num>
  <w:num w:numId="6">
    <w:abstractNumId w:val="15"/>
  </w:num>
  <w:num w:numId="7">
    <w:abstractNumId w:val="16"/>
  </w:num>
  <w:num w:numId="8">
    <w:abstractNumId w:val="18"/>
  </w:num>
  <w:num w:numId="9">
    <w:abstractNumId w:val="10"/>
  </w:num>
  <w:num w:numId="10">
    <w:abstractNumId w:val="7"/>
  </w:num>
  <w:num w:numId="11">
    <w:abstractNumId w:val="3"/>
  </w:num>
  <w:num w:numId="12">
    <w:abstractNumId w:val="11"/>
  </w:num>
  <w:num w:numId="13">
    <w:abstractNumId w:val="4"/>
  </w:num>
  <w:num w:numId="14">
    <w:abstractNumId w:val="0"/>
  </w:num>
  <w:num w:numId="15">
    <w:abstractNumId w:val="14"/>
  </w:num>
  <w:num w:numId="16">
    <w:abstractNumId w:val="6"/>
  </w:num>
  <w:num w:numId="17">
    <w:abstractNumId w:val="19"/>
  </w:num>
  <w:num w:numId="18">
    <w:abstractNumId w:val="13"/>
  </w:num>
  <w:num w:numId="19">
    <w:abstractNumId w:val="8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4C82"/>
    <w:rsid w:val="00355CC0"/>
    <w:rsid w:val="0050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01416-3133-4287-9A67-35276E4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a">
    <w:name w:val="Hyperlink"/>
    <w:rPr>
      <w:color w:val="000080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1">
    <w:name w:val="Без списка"/>
    <w:uiPriority w:val="99"/>
    <w:semiHidden/>
    <w:unhideWhenUsed/>
    <w:qFormat/>
  </w:style>
  <w:style w:type="table" w:styleId="af2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6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on.gov.ru/" TargetMode="External"/><Relationship Id="rId18" Type="http://schemas.openxmlformats.org/officeDocument/2006/relationships/hyperlink" Target="http://www.ed.gov.ru/" TargetMode="External"/><Relationship Id="rId26" Type="http://schemas.openxmlformats.org/officeDocument/2006/relationships/hyperlink" Target="http://www.ed.gov.ru/" TargetMode="External"/><Relationship Id="rId39" Type="http://schemas.openxmlformats.org/officeDocument/2006/relationships/hyperlink" Target="http://www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n.gov.ru/" TargetMode="External"/><Relationship Id="rId34" Type="http://schemas.openxmlformats.org/officeDocument/2006/relationships/hyperlink" Target="http://www.ed.gov.ru/" TargetMode="External"/><Relationship Id="rId42" Type="http://schemas.openxmlformats.org/officeDocument/2006/relationships/hyperlink" Target="http://www.ed.gov.ru/" TargetMode="External"/><Relationship Id="rId47" Type="http://schemas.openxmlformats.org/officeDocument/2006/relationships/hyperlink" Target="http://www.edu.ru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edu.ru/" TargetMode="External"/><Relationship Id="rId12" Type="http://schemas.openxmlformats.org/officeDocument/2006/relationships/hyperlink" Target="http://www.school.edu.ru/" TargetMode="Externa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://www.mon.gov.ru/" TargetMode="External"/><Relationship Id="rId33" Type="http://schemas.openxmlformats.org/officeDocument/2006/relationships/hyperlink" Target="http://www.mon.gov.ru/" TargetMode="External"/><Relationship Id="rId38" Type="http://schemas.openxmlformats.org/officeDocument/2006/relationships/hyperlink" Target="http://www.ed.gov.ru/" TargetMode="External"/><Relationship Id="rId46" Type="http://schemas.openxmlformats.org/officeDocument/2006/relationships/hyperlink" Target="http://www.ed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/" TargetMode="External"/><Relationship Id="rId20" Type="http://schemas.openxmlformats.org/officeDocument/2006/relationships/hyperlink" Target="http://www.school.edu.ru/" TargetMode="External"/><Relationship Id="rId29" Type="http://schemas.openxmlformats.org/officeDocument/2006/relationships/hyperlink" Target="http://www.mon.gov.ru/" TargetMode="External"/><Relationship Id="rId41" Type="http://schemas.openxmlformats.org/officeDocument/2006/relationships/hyperlink" Target="http://www.mon.g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.gov.ru/" TargetMode="External"/><Relationship Id="rId11" Type="http://schemas.openxmlformats.org/officeDocument/2006/relationships/hyperlink" Target="http://www.edu.ru/" TargetMode="External"/><Relationship Id="rId24" Type="http://schemas.openxmlformats.org/officeDocument/2006/relationships/hyperlink" Target="http://www.school.edu.ru/" TargetMode="External"/><Relationship Id="rId32" Type="http://schemas.openxmlformats.org/officeDocument/2006/relationships/hyperlink" Target="http://www.school.edu.ru/" TargetMode="External"/><Relationship Id="rId37" Type="http://schemas.openxmlformats.org/officeDocument/2006/relationships/hyperlink" Target="http://www.mon.gov.ru/" TargetMode="External"/><Relationship Id="rId40" Type="http://schemas.openxmlformats.org/officeDocument/2006/relationships/hyperlink" Target="http://www.school.edu.ru/" TargetMode="External"/><Relationship Id="rId45" Type="http://schemas.openxmlformats.org/officeDocument/2006/relationships/hyperlink" Target="http://www.mon.gov.ru/" TargetMode="External"/><Relationship Id="rId5" Type="http://schemas.openxmlformats.org/officeDocument/2006/relationships/hyperlink" Target="http://www.mon.gov.ru/" TargetMode="Externa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school.edu.ru/" TargetMode="External"/><Relationship Id="rId36" Type="http://schemas.openxmlformats.org/officeDocument/2006/relationships/hyperlink" Target="http://www.school.edu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ed.gov.ru/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hyperlink" Target="http://www.edu.ru/" TargetMode="External"/><Relationship Id="rId44" Type="http://schemas.openxmlformats.org/officeDocument/2006/relationships/hyperlink" Target="http://www.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n.gov.ru/" TargetMode="External"/><Relationship Id="rId14" Type="http://schemas.openxmlformats.org/officeDocument/2006/relationships/hyperlink" Target="http://www.ed.gov.ru/" TargetMode="External"/><Relationship Id="rId22" Type="http://schemas.openxmlformats.org/officeDocument/2006/relationships/hyperlink" Target="http://www.ed.gov.ru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www.ed.gov.ru/" TargetMode="External"/><Relationship Id="rId35" Type="http://schemas.openxmlformats.org/officeDocument/2006/relationships/hyperlink" Target="http://www.edu.ru/" TargetMode="External"/><Relationship Id="rId43" Type="http://schemas.openxmlformats.org/officeDocument/2006/relationships/hyperlink" Target="http://www.edu.ru/" TargetMode="External"/><Relationship Id="rId48" Type="http://schemas.openxmlformats.org/officeDocument/2006/relationships/hyperlink" Target="http://www.school.edu.ru/" TargetMode="External"/><Relationship Id="rId8" Type="http://schemas.openxmlformats.org/officeDocument/2006/relationships/hyperlink" Target="http://www.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4640</Words>
  <Characters>26452</Characters>
  <Application>Microsoft Office Word</Application>
  <DocSecurity>0</DocSecurity>
  <Lines>220</Lines>
  <Paragraphs>62</Paragraphs>
  <ScaleCrop>false</ScaleCrop>
  <Company>SPecialiST RePack</Company>
  <LinksUpToDate>false</LinksUpToDate>
  <CharactersWithSpaces>31030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11</cp:revision>
  <dcterms:created xsi:type="dcterms:W3CDTF">2024-06-30T17:28:00Z</dcterms:created>
  <dcterms:modified xsi:type="dcterms:W3CDTF">2024-09-03T23:52:00Z</dcterms:modified>
  <dc:language>ru-RU</dc:language>
</cp:coreProperties>
</file>